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E8" w:rsidRDefault="00BC29E8">
      <w:r>
        <w:t>Kepada yang terhormat :</w:t>
      </w:r>
    </w:p>
    <w:p w:rsidR="00BC29E8" w:rsidRDefault="00BC29E8" w:rsidP="003A1EA8">
      <w:pPr>
        <w:pStyle w:val="ListParagraph"/>
        <w:numPr>
          <w:ilvl w:val="0"/>
          <w:numId w:val="2"/>
        </w:numPr>
        <w:spacing w:after="0" w:line="240" w:lineRule="auto"/>
      </w:pPr>
      <w:r>
        <w:t>Kantor pusat – pak Yanto</w:t>
      </w:r>
    </w:p>
    <w:p w:rsidR="00BC29E8" w:rsidRDefault="00BC29E8" w:rsidP="003A1EA8">
      <w:pPr>
        <w:pStyle w:val="ListParagraph"/>
        <w:numPr>
          <w:ilvl w:val="0"/>
          <w:numId w:val="2"/>
        </w:numPr>
        <w:spacing w:after="0" w:line="240" w:lineRule="auto"/>
      </w:pPr>
      <w:r>
        <w:t>F. Sastra – mas Udin</w:t>
      </w:r>
    </w:p>
    <w:p w:rsidR="00BC29E8" w:rsidRDefault="00BC29E8" w:rsidP="003A1EA8">
      <w:pPr>
        <w:pStyle w:val="ListParagraph"/>
        <w:numPr>
          <w:ilvl w:val="0"/>
          <w:numId w:val="2"/>
        </w:numPr>
        <w:spacing w:after="0" w:line="240" w:lineRule="auto"/>
      </w:pPr>
      <w:r>
        <w:t>FKIP – Bu Martini</w:t>
      </w:r>
    </w:p>
    <w:p w:rsidR="00BC29E8" w:rsidRDefault="00BC29E8" w:rsidP="003A1EA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MC – Mb </w:t>
      </w:r>
      <w:r w:rsidR="00BC044E">
        <w:rPr>
          <w:lang w:val="id-ID"/>
        </w:rPr>
        <w:t>Hesti</w:t>
      </w:r>
    </w:p>
    <w:p w:rsidR="00BC29E8" w:rsidRDefault="00BC29E8" w:rsidP="003A1EA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F. Hukum – Mas </w:t>
      </w:r>
      <w:r w:rsidR="00BC044E">
        <w:rPr>
          <w:lang w:val="id-ID"/>
        </w:rPr>
        <w:t>Rudi</w:t>
      </w:r>
    </w:p>
    <w:p w:rsidR="00BC29E8" w:rsidRDefault="00BC29E8" w:rsidP="003A1EA8">
      <w:pPr>
        <w:pStyle w:val="ListParagraph"/>
        <w:numPr>
          <w:ilvl w:val="0"/>
          <w:numId w:val="2"/>
        </w:numPr>
        <w:spacing w:after="0" w:line="240" w:lineRule="auto"/>
      </w:pPr>
      <w:r>
        <w:t>FE – Mas Eko</w:t>
      </w:r>
    </w:p>
    <w:p w:rsidR="00BC29E8" w:rsidRDefault="00BC29E8" w:rsidP="003A1EA8">
      <w:pPr>
        <w:pStyle w:val="ListParagraph"/>
        <w:numPr>
          <w:ilvl w:val="0"/>
          <w:numId w:val="2"/>
        </w:numPr>
        <w:spacing w:after="0" w:line="240" w:lineRule="auto"/>
      </w:pPr>
      <w:r>
        <w:t>FISIP – Mas Sadar</w:t>
      </w:r>
    </w:p>
    <w:p w:rsidR="00BC29E8" w:rsidRDefault="00BC29E8" w:rsidP="003A1EA8">
      <w:pPr>
        <w:pStyle w:val="ListParagraph"/>
        <w:numPr>
          <w:ilvl w:val="0"/>
          <w:numId w:val="2"/>
        </w:numPr>
        <w:spacing w:after="0" w:line="240" w:lineRule="auto"/>
      </w:pPr>
      <w:r>
        <w:t>FK – Mas Sapto</w:t>
      </w:r>
    </w:p>
    <w:p w:rsidR="00BC29E8" w:rsidRDefault="00BC29E8" w:rsidP="003A1EA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Hiperkes – </w:t>
      </w:r>
      <w:r w:rsidR="00BC044E">
        <w:rPr>
          <w:lang w:val="id-ID"/>
        </w:rPr>
        <w:t>Mb Rus</w:t>
      </w:r>
    </w:p>
    <w:p w:rsidR="00BC29E8" w:rsidRDefault="00BC29E8" w:rsidP="003A1EA8">
      <w:pPr>
        <w:pStyle w:val="ListParagraph"/>
        <w:numPr>
          <w:ilvl w:val="0"/>
          <w:numId w:val="2"/>
        </w:numPr>
        <w:spacing w:after="0" w:line="240" w:lineRule="auto"/>
      </w:pPr>
      <w:r>
        <w:t>FP – mas Haris</w:t>
      </w:r>
    </w:p>
    <w:p w:rsidR="00BC29E8" w:rsidRDefault="00C41D83" w:rsidP="003A1EA8">
      <w:pPr>
        <w:pStyle w:val="ListParagraph"/>
        <w:numPr>
          <w:ilvl w:val="0"/>
          <w:numId w:val="2"/>
        </w:numPr>
        <w:spacing w:after="0" w:line="240" w:lineRule="auto"/>
      </w:pPr>
      <w:r>
        <w:t>FT – Mas Eko</w:t>
      </w:r>
      <w:r w:rsidR="00BC044E">
        <w:rPr>
          <w:lang w:val="id-ID"/>
        </w:rPr>
        <w:t xml:space="preserve"> / Mas Yatno</w:t>
      </w:r>
    </w:p>
    <w:p w:rsidR="00C41D83" w:rsidRDefault="00C41D83" w:rsidP="003A1EA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F.MIPA – Pak </w:t>
      </w:r>
      <w:r w:rsidR="00BC044E">
        <w:rPr>
          <w:lang w:val="id-ID"/>
        </w:rPr>
        <w:t>Setyo Mulyono</w:t>
      </w:r>
    </w:p>
    <w:p w:rsidR="00C41D83" w:rsidRDefault="00C41D83" w:rsidP="003A1EA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Pasca – Mas Andi </w:t>
      </w:r>
      <w:r w:rsidR="00BC044E">
        <w:rPr>
          <w:lang w:val="id-ID"/>
        </w:rPr>
        <w:t>/ Mas Rosid</w:t>
      </w:r>
    </w:p>
    <w:p w:rsidR="00C41D83" w:rsidRDefault="00C41D83" w:rsidP="003A1EA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P2B – </w:t>
      </w:r>
      <w:r w:rsidR="00BC044E">
        <w:rPr>
          <w:lang w:val="id-ID"/>
        </w:rPr>
        <w:t>Sujarwo</w:t>
      </w:r>
    </w:p>
    <w:p w:rsidR="00C41D83" w:rsidRPr="00BC044E" w:rsidRDefault="00C41D83" w:rsidP="003A1EA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Lab pusat – Mbak </w:t>
      </w:r>
      <w:r w:rsidR="00BC044E">
        <w:rPr>
          <w:lang w:val="id-ID"/>
        </w:rPr>
        <w:t>Retno</w:t>
      </w:r>
      <w:r>
        <w:t>/ Mbak Diana / Mbak Siska</w:t>
      </w:r>
    </w:p>
    <w:p w:rsidR="00BC044E" w:rsidRDefault="00BC044E" w:rsidP="003A1EA8">
      <w:pPr>
        <w:pStyle w:val="ListParagraph"/>
        <w:numPr>
          <w:ilvl w:val="0"/>
          <w:numId w:val="2"/>
        </w:numPr>
        <w:spacing w:after="0" w:line="240" w:lineRule="auto"/>
      </w:pPr>
      <w:r>
        <w:rPr>
          <w:lang w:val="id-ID"/>
        </w:rPr>
        <w:t xml:space="preserve">PDD Madiun </w:t>
      </w:r>
      <w:r w:rsidR="00C005E2">
        <w:rPr>
          <w:lang w:val="id-ID"/>
        </w:rPr>
        <w:t>– Mb.</w:t>
      </w:r>
      <w:r>
        <w:rPr>
          <w:lang w:val="id-ID"/>
        </w:rPr>
        <w:t xml:space="preserve"> Luxee</w:t>
      </w:r>
    </w:p>
    <w:p w:rsidR="00BC044E" w:rsidRDefault="00BC044E" w:rsidP="00187107">
      <w:pPr>
        <w:spacing w:after="0" w:line="240" w:lineRule="auto"/>
        <w:rPr>
          <w:b/>
          <w:u w:val="single"/>
          <w:lang w:val="id-ID"/>
        </w:rPr>
      </w:pPr>
    </w:p>
    <w:p w:rsidR="00BF085B" w:rsidRPr="00C41D83" w:rsidRDefault="005268EF" w:rsidP="0018710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Sehubungan dengan akan berakhirnya semester I</w:t>
      </w:r>
      <w:r w:rsidR="00BC044E">
        <w:rPr>
          <w:b/>
          <w:u w:val="single"/>
          <w:lang w:val="id-ID"/>
        </w:rPr>
        <w:t>I</w:t>
      </w:r>
      <w:r>
        <w:rPr>
          <w:b/>
          <w:u w:val="single"/>
        </w:rPr>
        <w:t xml:space="preserve"> tahun anggaran </w:t>
      </w:r>
      <w:r w:rsidR="00BC044E">
        <w:rPr>
          <w:b/>
          <w:u w:val="single"/>
        </w:rPr>
        <w:t>2014</w:t>
      </w:r>
      <w:r>
        <w:rPr>
          <w:b/>
          <w:u w:val="single"/>
        </w:rPr>
        <w:t xml:space="preserve">, maka dapat kami beritahukan mengenai </w:t>
      </w:r>
      <w:r w:rsidR="00BC29E8" w:rsidRPr="00C41D83">
        <w:rPr>
          <w:b/>
          <w:u w:val="single"/>
        </w:rPr>
        <w:t xml:space="preserve">Tata Cara Rekon Aplikasi Persediaan </w:t>
      </w:r>
      <w:r>
        <w:rPr>
          <w:b/>
          <w:u w:val="single"/>
        </w:rPr>
        <w:t xml:space="preserve">adalah sebagai berikut </w:t>
      </w:r>
      <w:r w:rsidR="00BC29E8" w:rsidRPr="00C41D83">
        <w:rPr>
          <w:b/>
          <w:u w:val="single"/>
        </w:rPr>
        <w:t>:</w:t>
      </w:r>
    </w:p>
    <w:p w:rsidR="00BC29E8" w:rsidRDefault="00BC29E8" w:rsidP="0018710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Pastikan nilai laporan persediaan (Laporan – laporan persediaan – pilih s/d tanggal : </w:t>
      </w:r>
      <w:r w:rsidR="00BC044E">
        <w:rPr>
          <w:lang w:val="id-ID"/>
        </w:rPr>
        <w:t>30</w:t>
      </w:r>
      <w:r>
        <w:t>-0</w:t>
      </w:r>
      <w:r w:rsidR="00BC044E">
        <w:rPr>
          <w:lang w:val="id-ID"/>
        </w:rPr>
        <w:t>9</w:t>
      </w:r>
      <w:r>
        <w:t>-</w:t>
      </w:r>
      <w:r w:rsidR="00BC044E">
        <w:t>2014</w:t>
      </w:r>
      <w:r>
        <w:t xml:space="preserve">) sesuai dengan nilai tersebut </w:t>
      </w:r>
      <w:r w:rsidR="00C41D83">
        <w:t>d</w:t>
      </w:r>
      <w:r>
        <w:t>ibawah ini:</w:t>
      </w:r>
    </w:p>
    <w:tbl>
      <w:tblPr>
        <w:tblW w:w="4961" w:type="dxa"/>
        <w:tblInd w:w="817" w:type="dxa"/>
        <w:tblLook w:val="04A0"/>
      </w:tblPr>
      <w:tblGrid>
        <w:gridCol w:w="960"/>
        <w:gridCol w:w="1900"/>
        <w:gridCol w:w="2101"/>
      </w:tblGrid>
      <w:tr w:rsidR="00BC044E" w:rsidRPr="0077182B" w:rsidTr="00BC044E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id-ID" w:eastAsia="id-ID"/>
              </w:rPr>
              <w:t>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id-ID" w:eastAsia="id-ID"/>
              </w:rPr>
              <w:t>Satker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b/>
                <w:bCs/>
                <w:sz w:val="18"/>
                <w:lang w:val="id-ID" w:eastAsia="id-ID"/>
              </w:rPr>
              <w:t>Per 30 Sept 2014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Pusat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2.679.970.669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Sastra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115.398.412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FKIP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945.825.620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Medical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102.246.300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Hukum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84.727.625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Ekonomi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67.382.125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Fisip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214.206.495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Kedokteran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360.712.729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Hiperkes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3.757.550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Pertanian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176.863.403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Teknik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96.834.950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MIPA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24.910.225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Pasca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248.830.464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P2B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169.553.000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Lab. FISIKA - sisca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45.898.352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Lab.MIPA - Retno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1.203.309.755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Lab. Biologi - Diana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38.650.080</w:t>
            </w:r>
          </w:p>
        </w:tc>
      </w:tr>
      <w:tr w:rsidR="00BC044E" w:rsidRPr="0077182B" w:rsidTr="00BC044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PDD Madiun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4E" w:rsidRPr="0077182B" w:rsidRDefault="00BC044E" w:rsidP="00CA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77182B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</w:tr>
    </w:tbl>
    <w:p w:rsidR="00BC044E" w:rsidRDefault="00BC044E" w:rsidP="00187107">
      <w:pPr>
        <w:pStyle w:val="ListParagraph"/>
        <w:spacing w:after="0" w:line="240" w:lineRule="auto"/>
        <w:rPr>
          <w:lang w:val="id-ID"/>
        </w:rPr>
      </w:pPr>
    </w:p>
    <w:p w:rsidR="00BC29E8" w:rsidRDefault="00BC29E8" w:rsidP="00187107">
      <w:pPr>
        <w:pStyle w:val="ListParagraph"/>
        <w:spacing w:after="0" w:line="240" w:lineRule="auto"/>
      </w:pPr>
      <w:r>
        <w:t xml:space="preserve">NB : jika nilai berbeda, maka </w:t>
      </w:r>
      <w:r w:rsidR="00BC044E">
        <w:rPr>
          <w:lang w:val="id-ID"/>
        </w:rPr>
        <w:t xml:space="preserve">harus dicari letak kesalahan atau jika kesulitan </w:t>
      </w:r>
      <w:r>
        <w:t>segera hubungi bagian perlengkapan (</w:t>
      </w:r>
      <w:r w:rsidR="00BC044E">
        <w:rPr>
          <w:lang w:val="id-ID"/>
        </w:rPr>
        <w:t>Budi</w:t>
      </w:r>
      <w:r>
        <w:t xml:space="preserve">). Telp ext </w:t>
      </w:r>
      <w:r w:rsidR="00BC044E">
        <w:rPr>
          <w:lang w:val="id-ID"/>
        </w:rPr>
        <w:t xml:space="preserve">: </w:t>
      </w:r>
      <w:r>
        <w:t>309</w:t>
      </w:r>
    </w:p>
    <w:p w:rsidR="00BC29E8" w:rsidRDefault="00BC29E8" w:rsidP="00187107">
      <w:pPr>
        <w:pStyle w:val="ListParagraph"/>
        <w:spacing w:after="0" w:line="240" w:lineRule="auto"/>
      </w:pPr>
    </w:p>
    <w:p w:rsidR="00BC29E8" w:rsidRDefault="00BC29E8" w:rsidP="00187107">
      <w:pPr>
        <w:pStyle w:val="ListParagraph"/>
        <w:numPr>
          <w:ilvl w:val="0"/>
          <w:numId w:val="1"/>
        </w:numPr>
        <w:spacing w:after="0" w:line="240" w:lineRule="auto"/>
      </w:pPr>
      <w:r>
        <w:t>Lakukan pemberhentian transaksi</w:t>
      </w:r>
      <w:r w:rsidR="00C41D83">
        <w:t xml:space="preserve"> keluar masuk barang</w:t>
      </w:r>
      <w:r>
        <w:t xml:space="preserve"> di gudang anda per hari : </w:t>
      </w:r>
      <w:r w:rsidR="00C005E2">
        <w:rPr>
          <w:lang w:val="id-ID"/>
        </w:rPr>
        <w:t>Senin</w:t>
      </w:r>
      <w:r>
        <w:t xml:space="preserve">, </w:t>
      </w:r>
      <w:r w:rsidR="00C005E2">
        <w:rPr>
          <w:lang w:val="id-ID"/>
        </w:rPr>
        <w:t xml:space="preserve">22 Desember </w:t>
      </w:r>
      <w:r w:rsidR="00BC044E">
        <w:t>2014</w:t>
      </w:r>
      <w:r>
        <w:t xml:space="preserve">. Jika ada permintaan barang setelah tanggal tersebut, maka masukkan saja pada periode bulan </w:t>
      </w:r>
      <w:r w:rsidR="00C005E2">
        <w:rPr>
          <w:lang w:val="id-ID"/>
        </w:rPr>
        <w:t>Januari 2015</w:t>
      </w:r>
    </w:p>
    <w:p w:rsidR="00C41D83" w:rsidRDefault="00C41D83" w:rsidP="00187107">
      <w:pPr>
        <w:pStyle w:val="ListParagraph"/>
        <w:spacing w:after="0" w:line="240" w:lineRule="auto"/>
      </w:pPr>
    </w:p>
    <w:p w:rsidR="00C41D83" w:rsidRDefault="00C41D83" w:rsidP="00187107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Pastikan transaksi masuk maupun keluar di gudang pada periode bulan : </w:t>
      </w:r>
      <w:r w:rsidR="00C005E2">
        <w:rPr>
          <w:lang w:val="id-ID"/>
        </w:rPr>
        <w:t xml:space="preserve">Oktober, November, Desember </w:t>
      </w:r>
      <w:r>
        <w:t xml:space="preserve"> sudah terinput ke dalam aplikasi Persediaan</w:t>
      </w:r>
    </w:p>
    <w:p w:rsidR="00C41D83" w:rsidRDefault="00C41D83" w:rsidP="00187107">
      <w:pPr>
        <w:pStyle w:val="ListParagraph"/>
        <w:spacing w:after="0" w:line="240" w:lineRule="auto"/>
      </w:pPr>
    </w:p>
    <w:p w:rsidR="001204BC" w:rsidRDefault="00C41D83" w:rsidP="0018710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Cetak laporan rincian persediaan (Laporan – Laporan rincian persediaan – pilih </w:t>
      </w:r>
      <w:r w:rsidR="00E945DC">
        <w:t xml:space="preserve">tahun </w:t>
      </w:r>
      <w:r>
        <w:t>- cetak).</w:t>
      </w:r>
    </w:p>
    <w:p w:rsidR="001204BC" w:rsidRDefault="001204BC" w:rsidP="00187107">
      <w:pPr>
        <w:pStyle w:val="ListParagraph"/>
        <w:spacing w:after="0" w:line="240" w:lineRule="auto"/>
      </w:pPr>
    </w:p>
    <w:p w:rsidR="00C41D83" w:rsidRDefault="001204BC" w:rsidP="0018710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Lakukan </w:t>
      </w:r>
      <w:r w:rsidR="00C005E2">
        <w:rPr>
          <w:lang w:val="id-ID"/>
        </w:rPr>
        <w:t xml:space="preserve">STOK OPNAME / </w:t>
      </w:r>
      <w:r>
        <w:t>pengecekan fisik barang dengan cara men</w:t>
      </w:r>
      <w:r w:rsidR="00C41D83">
        <w:t xml:space="preserve">cocokkan antara cetakan </w:t>
      </w:r>
      <w:r>
        <w:t xml:space="preserve">laporan rincian persedian pada kolom </w:t>
      </w:r>
      <w:r w:rsidR="00C41D83">
        <w:t xml:space="preserve">jumlah per </w:t>
      </w:r>
      <w:r w:rsidR="00C005E2">
        <w:rPr>
          <w:lang w:val="id-ID"/>
        </w:rPr>
        <w:t xml:space="preserve">31 Desember </w:t>
      </w:r>
      <w:r w:rsidR="00BC044E">
        <w:t>2014</w:t>
      </w:r>
      <w:r w:rsidR="00C41D83">
        <w:t xml:space="preserve"> dengan saldo barang yang ada di gudang (Seharusnya jumlah pada cetakan sesuai dengan jumlah yang ada di gudang).</w:t>
      </w:r>
    </w:p>
    <w:p w:rsidR="00C41D83" w:rsidRDefault="00C41D83" w:rsidP="00187107">
      <w:pPr>
        <w:pStyle w:val="ListParagraph"/>
        <w:spacing w:after="0" w:line="240" w:lineRule="auto"/>
      </w:pPr>
    </w:p>
    <w:p w:rsidR="00212AF9" w:rsidRDefault="00C41D83" w:rsidP="0018710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Dari hasil pengecekan </w:t>
      </w:r>
      <w:r w:rsidR="001204BC">
        <w:t>f</w:t>
      </w:r>
      <w:r>
        <w:t xml:space="preserve">isik tersebut, kemudian lakukan transaksi stok opname (Transaksi – hasil opname fisik </w:t>
      </w:r>
      <w:r w:rsidR="00212AF9">
        <w:t>– klik Tambah). Perhatikan keterangan berikut :</w:t>
      </w:r>
    </w:p>
    <w:p w:rsidR="00212AF9" w:rsidRDefault="00212AF9" w:rsidP="0018710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No. Bukti </w:t>
      </w:r>
      <w:r>
        <w:tab/>
      </w:r>
      <w:r>
        <w:tab/>
        <w:t>: 1</w:t>
      </w:r>
      <w:r w:rsidR="00C96FA0">
        <w:t xml:space="preserve"> (atau terserah anda)</w:t>
      </w:r>
    </w:p>
    <w:p w:rsidR="00212AF9" w:rsidRDefault="00212AF9" w:rsidP="0018710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Tanggal dokumen </w:t>
      </w:r>
      <w:r>
        <w:tab/>
        <w:t xml:space="preserve">: </w:t>
      </w:r>
      <w:r w:rsidR="00C005E2">
        <w:rPr>
          <w:lang w:val="id-ID"/>
        </w:rPr>
        <w:t>31</w:t>
      </w:r>
      <w:r>
        <w:t>-</w:t>
      </w:r>
      <w:r w:rsidR="00C005E2">
        <w:rPr>
          <w:lang w:val="id-ID"/>
        </w:rPr>
        <w:t>12</w:t>
      </w:r>
      <w:r>
        <w:t>-</w:t>
      </w:r>
      <w:r w:rsidR="00BC044E">
        <w:t>2014</w:t>
      </w:r>
    </w:p>
    <w:p w:rsidR="00212AF9" w:rsidRDefault="00212AF9" w:rsidP="00187107">
      <w:pPr>
        <w:pStyle w:val="ListParagraph"/>
        <w:numPr>
          <w:ilvl w:val="0"/>
          <w:numId w:val="4"/>
        </w:numPr>
        <w:spacing w:after="0" w:line="240" w:lineRule="auto"/>
      </w:pPr>
      <w:r>
        <w:t>Tanggal Buku</w:t>
      </w:r>
      <w:r>
        <w:tab/>
        <w:t xml:space="preserve">: </w:t>
      </w:r>
      <w:r w:rsidR="00C005E2">
        <w:rPr>
          <w:lang w:val="id-ID"/>
        </w:rPr>
        <w:t>31</w:t>
      </w:r>
      <w:r>
        <w:t>-</w:t>
      </w:r>
      <w:r w:rsidR="00C005E2">
        <w:rPr>
          <w:lang w:val="id-ID"/>
        </w:rPr>
        <w:t>12</w:t>
      </w:r>
      <w:r>
        <w:t>-</w:t>
      </w:r>
      <w:r w:rsidR="00BC044E">
        <w:t>2014</w:t>
      </w:r>
    </w:p>
    <w:p w:rsidR="00212AF9" w:rsidRDefault="00212AF9" w:rsidP="0018710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Kode persediaan </w:t>
      </w:r>
      <w:r>
        <w:tab/>
        <w:t>: pilih barang yang akan anda masukkan</w:t>
      </w:r>
    </w:p>
    <w:p w:rsidR="00212AF9" w:rsidRDefault="00212AF9" w:rsidP="00187107">
      <w:pPr>
        <w:pStyle w:val="ListParagraph"/>
        <w:numPr>
          <w:ilvl w:val="0"/>
          <w:numId w:val="4"/>
        </w:numPr>
        <w:spacing w:after="0" w:line="240" w:lineRule="auto"/>
      </w:pPr>
      <w:r>
        <w:t>Jumlah</w:t>
      </w:r>
      <w:r>
        <w:tab/>
      </w:r>
      <w:r>
        <w:tab/>
        <w:t>: isikan jumlah sesuai pada kenyataan di gudang</w:t>
      </w:r>
    </w:p>
    <w:p w:rsidR="00212AF9" w:rsidRDefault="00212AF9" w:rsidP="00187107">
      <w:pPr>
        <w:pStyle w:val="ListParagraph"/>
        <w:numPr>
          <w:ilvl w:val="0"/>
          <w:numId w:val="4"/>
        </w:numPr>
        <w:spacing w:after="0" w:line="240" w:lineRule="auto"/>
      </w:pPr>
      <w:r>
        <w:t>Keterangan</w:t>
      </w:r>
      <w:r>
        <w:tab/>
      </w:r>
      <w:r>
        <w:tab/>
        <w:t>: stok opname semester I</w:t>
      </w:r>
      <w:r w:rsidR="00C005E2">
        <w:rPr>
          <w:lang w:val="id-ID"/>
        </w:rPr>
        <w:t>I</w:t>
      </w:r>
      <w:r>
        <w:t xml:space="preserve"> th </w:t>
      </w:r>
      <w:r w:rsidR="00BC044E">
        <w:t>2014</w:t>
      </w:r>
    </w:p>
    <w:p w:rsidR="00212AF9" w:rsidRDefault="00212AF9" w:rsidP="00187107">
      <w:pPr>
        <w:spacing w:after="0" w:line="240" w:lineRule="auto"/>
        <w:ind w:left="720"/>
      </w:pPr>
      <w:r>
        <w:t>Setelah itu klik simpan, kemudian klik tambah brg sampai selesai – terakhir klik selesai</w:t>
      </w:r>
    </w:p>
    <w:p w:rsidR="00E945DC" w:rsidRDefault="00E945DC" w:rsidP="00187107">
      <w:pPr>
        <w:spacing w:after="0" w:line="240" w:lineRule="auto"/>
        <w:ind w:left="720"/>
      </w:pPr>
    </w:p>
    <w:p w:rsidR="00C41D83" w:rsidRDefault="00C41D83" w:rsidP="00187107">
      <w:pPr>
        <w:pStyle w:val="ListParagraph"/>
        <w:numPr>
          <w:ilvl w:val="0"/>
          <w:numId w:val="1"/>
        </w:numPr>
        <w:spacing w:after="0" w:line="240" w:lineRule="auto"/>
      </w:pPr>
      <w:r>
        <w:t>Buat berita acara stok opname sesuai contoh terlampir</w:t>
      </w:r>
      <w:r w:rsidR="00212AF9">
        <w:t xml:space="preserve"> </w:t>
      </w:r>
    </w:p>
    <w:p w:rsidR="00212AF9" w:rsidRDefault="00212AF9" w:rsidP="00187107">
      <w:pPr>
        <w:pStyle w:val="ListParagraph"/>
        <w:spacing w:after="0" w:line="240" w:lineRule="auto"/>
      </w:pPr>
      <w:r>
        <w:t>Keterangan isian:</w:t>
      </w:r>
    </w:p>
    <w:p w:rsidR="00212AF9" w:rsidRDefault="00212AF9" w:rsidP="0018710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Jika ada perbedaan antara jumlah cetakan per </w:t>
      </w:r>
      <w:r w:rsidR="00C005E2">
        <w:rPr>
          <w:lang w:val="id-ID"/>
        </w:rPr>
        <w:t xml:space="preserve">31 Desember </w:t>
      </w:r>
      <w:r w:rsidR="00BC044E">
        <w:t>2014</w:t>
      </w:r>
      <w:r>
        <w:t xml:space="preserve"> dengan jumlah fisik di gudang, maka dijelaskan</w:t>
      </w:r>
    </w:p>
    <w:p w:rsidR="00212AF9" w:rsidRDefault="00212AF9" w:rsidP="00187107">
      <w:pPr>
        <w:pStyle w:val="ListParagraph"/>
        <w:numPr>
          <w:ilvl w:val="0"/>
          <w:numId w:val="4"/>
        </w:numPr>
        <w:spacing w:after="0" w:line="240" w:lineRule="auto"/>
      </w:pPr>
      <w:r>
        <w:t>Jika ada barang yang sudah us</w:t>
      </w:r>
      <w:r w:rsidR="001204BC">
        <w:t>a</w:t>
      </w:r>
      <w:r>
        <w:t xml:space="preserve">ng/rusak, maka </w:t>
      </w:r>
      <w:r w:rsidR="00C005E2">
        <w:rPr>
          <w:lang w:val="id-ID"/>
        </w:rPr>
        <w:t>disebutkan dengan disertai jumlah barang dan jumlah rupiah</w:t>
      </w:r>
    </w:p>
    <w:p w:rsidR="001204BC" w:rsidRDefault="001204BC" w:rsidP="00187107">
      <w:pPr>
        <w:pStyle w:val="ListParagraph"/>
        <w:numPr>
          <w:ilvl w:val="0"/>
          <w:numId w:val="4"/>
        </w:numPr>
        <w:spacing w:after="0" w:line="240" w:lineRule="auto"/>
      </w:pPr>
      <w:r>
        <w:t>Keterangan pada berita acara stok opname bisa anda rubah sesuai dengan keadaan yang ada</w:t>
      </w:r>
    </w:p>
    <w:p w:rsidR="00212AF9" w:rsidRDefault="00212AF9" w:rsidP="00187107">
      <w:pPr>
        <w:pStyle w:val="ListParagraph"/>
        <w:spacing w:after="0" w:line="240" w:lineRule="auto"/>
        <w:ind w:left="1800"/>
      </w:pPr>
    </w:p>
    <w:p w:rsidR="001204BC" w:rsidRPr="00347B79" w:rsidRDefault="00347B79" w:rsidP="0018710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Lakukan </w:t>
      </w:r>
      <w:r w:rsidRPr="00347B79">
        <w:rPr>
          <w:b/>
          <w:sz w:val="28"/>
        </w:rPr>
        <w:t>REKON</w:t>
      </w:r>
      <w:r w:rsidR="00212AF9" w:rsidRPr="00347B79">
        <w:rPr>
          <w:b/>
          <w:sz w:val="28"/>
        </w:rPr>
        <w:t xml:space="preserve"> </w:t>
      </w:r>
      <w:r w:rsidR="00212AF9" w:rsidRPr="00347B79">
        <w:rPr>
          <w:b/>
        </w:rPr>
        <w:t xml:space="preserve">di Bagian Perlengkapan </w:t>
      </w:r>
      <w:r w:rsidR="00C005E2">
        <w:rPr>
          <w:b/>
          <w:lang w:val="id-ID"/>
        </w:rPr>
        <w:t xml:space="preserve">(Mas Budi) </w:t>
      </w:r>
      <w:r w:rsidR="00212AF9" w:rsidRPr="00347B79">
        <w:rPr>
          <w:b/>
        </w:rPr>
        <w:t xml:space="preserve">pada hari </w:t>
      </w:r>
      <w:r w:rsidR="00212AF9" w:rsidRPr="00347B79">
        <w:rPr>
          <w:b/>
          <w:sz w:val="28"/>
          <w:u w:val="single"/>
        </w:rPr>
        <w:t>Senin</w:t>
      </w:r>
      <w:r w:rsidR="00C005E2">
        <w:rPr>
          <w:b/>
          <w:sz w:val="28"/>
          <w:u w:val="single"/>
          <w:lang w:val="id-ID"/>
        </w:rPr>
        <w:t xml:space="preserve"> –Selasa</w:t>
      </w:r>
      <w:r w:rsidR="00212AF9" w:rsidRPr="00347B79">
        <w:rPr>
          <w:b/>
          <w:sz w:val="28"/>
          <w:u w:val="single"/>
        </w:rPr>
        <w:t xml:space="preserve">, </w:t>
      </w:r>
      <w:r w:rsidR="00C005E2">
        <w:rPr>
          <w:b/>
          <w:sz w:val="28"/>
          <w:u w:val="single"/>
          <w:lang w:val="id-ID"/>
        </w:rPr>
        <w:t xml:space="preserve">29 – 30 Desember </w:t>
      </w:r>
      <w:r w:rsidR="00BC044E">
        <w:rPr>
          <w:b/>
          <w:sz w:val="28"/>
          <w:u w:val="single"/>
        </w:rPr>
        <w:t>2014</w:t>
      </w:r>
      <w:r w:rsidR="00212AF9" w:rsidRPr="00347B79">
        <w:rPr>
          <w:b/>
          <w:sz w:val="28"/>
        </w:rPr>
        <w:t xml:space="preserve"> </w:t>
      </w:r>
      <w:r w:rsidR="00212AF9" w:rsidRPr="00347B79">
        <w:rPr>
          <w:b/>
        </w:rPr>
        <w:t>dengan membawa BA yang sudah di tandatangani dan di cap</w:t>
      </w:r>
      <w:r w:rsidR="00187107">
        <w:rPr>
          <w:b/>
        </w:rPr>
        <w:t xml:space="preserve"> (ukuran kertas </w:t>
      </w:r>
      <w:r w:rsidR="00C005E2">
        <w:rPr>
          <w:b/>
          <w:lang w:val="id-ID"/>
        </w:rPr>
        <w:t>A4</w:t>
      </w:r>
      <w:r w:rsidR="00187107">
        <w:rPr>
          <w:b/>
        </w:rPr>
        <w:t>)</w:t>
      </w:r>
      <w:r w:rsidR="00212AF9" w:rsidRPr="00347B79">
        <w:rPr>
          <w:b/>
        </w:rPr>
        <w:t>.</w:t>
      </w:r>
    </w:p>
    <w:p w:rsidR="00187107" w:rsidRDefault="00187107"/>
    <w:p w:rsidR="00187107" w:rsidRDefault="00187107" w:rsidP="00187107">
      <w:pPr>
        <w:tabs>
          <w:tab w:val="left" w:pos="1335"/>
        </w:tabs>
      </w:pPr>
      <w:r>
        <w:t xml:space="preserve">Demikian pemberitahuan ini disampaikan secara kekeluargaan dalam rangka terwujud pelaporan barang persediaan Universitas Sebelas Maret periode semester I TA </w:t>
      </w:r>
      <w:r w:rsidR="00BC044E">
        <w:t>2014</w:t>
      </w:r>
      <w:r>
        <w:t xml:space="preserve"> yang bisa dipertanggungjawabkan. </w:t>
      </w:r>
    </w:p>
    <w:p w:rsidR="00C005E2" w:rsidRDefault="00187107" w:rsidP="00187107">
      <w:pPr>
        <w:tabs>
          <w:tab w:val="left" w:pos="1335"/>
        </w:tabs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7107" w:rsidRDefault="00C005E2" w:rsidP="00187107">
      <w:pPr>
        <w:tabs>
          <w:tab w:val="left" w:pos="1335"/>
        </w:tabs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Surakarta, 19 Desember 2014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Kepala Bagian Perlengkapan</w:t>
      </w:r>
      <w:r w:rsidR="00187107">
        <w:t xml:space="preserve">, </w:t>
      </w:r>
    </w:p>
    <w:p w:rsidR="00C005E2" w:rsidRPr="00C005E2" w:rsidRDefault="00C005E2" w:rsidP="00187107">
      <w:pPr>
        <w:tabs>
          <w:tab w:val="left" w:pos="1335"/>
        </w:tabs>
        <w:rPr>
          <w:lang w:val="id-ID"/>
        </w:rPr>
      </w:pPr>
    </w:p>
    <w:p w:rsidR="00C005E2" w:rsidRDefault="00187107" w:rsidP="00C005E2">
      <w:pPr>
        <w:tabs>
          <w:tab w:val="left" w:pos="1335"/>
        </w:tabs>
        <w:spacing w:after="0" w:line="240" w:lineRule="auto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05E2">
        <w:rPr>
          <w:lang w:val="id-ID"/>
        </w:rPr>
        <w:t>Danang Tomi Harjanto, S.Sos</w:t>
      </w:r>
    </w:p>
    <w:p w:rsidR="00187107" w:rsidRDefault="00C005E2" w:rsidP="00C005E2">
      <w:pPr>
        <w:tabs>
          <w:tab w:val="left" w:pos="1335"/>
        </w:tabs>
        <w:spacing w:after="0" w:line="240" w:lineRule="auto"/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NIP. </w:t>
      </w:r>
      <w:r w:rsidRPr="00C005E2">
        <w:rPr>
          <w:lang w:val="id-ID"/>
        </w:rPr>
        <w:t>197106111992031001</w:t>
      </w:r>
      <w:r w:rsidR="00187107">
        <w:tab/>
      </w:r>
    </w:p>
    <w:p w:rsidR="00187107" w:rsidRDefault="00187107" w:rsidP="00187107">
      <w:pPr>
        <w:tabs>
          <w:tab w:val="left" w:pos="1335"/>
        </w:tabs>
      </w:pPr>
    </w:p>
    <w:p w:rsidR="00187107" w:rsidRDefault="00187107">
      <w:r w:rsidRPr="00187107">
        <w:br w:type="page"/>
      </w:r>
    </w:p>
    <w:tbl>
      <w:tblPr>
        <w:tblW w:w="9450" w:type="dxa"/>
        <w:tblInd w:w="18" w:type="dxa"/>
        <w:tblLook w:val="0000"/>
      </w:tblPr>
      <w:tblGrid>
        <w:gridCol w:w="1726"/>
        <w:gridCol w:w="7724"/>
      </w:tblGrid>
      <w:tr w:rsidR="00775AA9" w:rsidTr="00187107">
        <w:trPr>
          <w:trHeight w:val="1260"/>
        </w:trPr>
        <w:tc>
          <w:tcPr>
            <w:tcW w:w="1726" w:type="dxa"/>
          </w:tcPr>
          <w:p w:rsidR="00775AA9" w:rsidRDefault="00F206D7" w:rsidP="00775AA9">
            <w:pPr>
              <w:spacing w:after="0" w:line="240" w:lineRule="auto"/>
            </w:pPr>
            <w:r w:rsidRPr="00F206D7">
              <w:lastRenderedPageBreak/>
              <w:pict>
                <v:line id="_x0000_s1027" style="position:absolute;z-index:251658240" from="0,72.75pt" to="460.8pt,72.75pt" o:allowincell="f" strokeweight="4.5pt">
                  <v:stroke linestyle="thickThin"/>
                </v:line>
              </w:pict>
            </w:r>
            <w:r w:rsidR="00775AA9">
              <w:rPr>
                <w:noProof/>
                <w:lang w:val="id-ID" w:eastAsia="id-ID"/>
              </w:rPr>
              <w:drawing>
                <wp:inline distT="0" distB="0" distL="0" distR="0">
                  <wp:extent cx="809625" cy="838200"/>
                  <wp:effectExtent l="19050" t="0" r="9525" b="0"/>
                  <wp:docPr id="1" name="Picture 1" descr="U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A9" w:rsidRDefault="00775AA9" w:rsidP="00775AA9">
            <w:pPr>
              <w:spacing w:after="0" w:line="240" w:lineRule="auto"/>
            </w:pPr>
          </w:p>
        </w:tc>
        <w:tc>
          <w:tcPr>
            <w:tcW w:w="7724" w:type="dxa"/>
          </w:tcPr>
          <w:p w:rsidR="00775AA9" w:rsidRPr="00C005E2" w:rsidRDefault="00775AA9" w:rsidP="00775AA9">
            <w:pPr>
              <w:pStyle w:val="Heading1"/>
              <w:jc w:val="center"/>
              <w:rPr>
                <w:b/>
              </w:rPr>
            </w:pPr>
            <w:r w:rsidRPr="00C005E2">
              <w:rPr>
                <w:b/>
              </w:rPr>
              <w:t xml:space="preserve">KEMENTERIAN </w:t>
            </w:r>
            <w:r w:rsidR="00C005E2" w:rsidRPr="00C005E2">
              <w:rPr>
                <w:b/>
              </w:rPr>
              <w:t>RISET TEKNOLOGI DAN PENDIDIKAN TINGGI</w:t>
            </w:r>
          </w:p>
          <w:p w:rsidR="00775AA9" w:rsidRDefault="00775AA9" w:rsidP="00775AA9">
            <w:pPr>
              <w:pStyle w:val="Heading2"/>
              <w:rPr>
                <w:u w:val="none"/>
              </w:rPr>
            </w:pPr>
            <w:r>
              <w:rPr>
                <w:u w:val="none"/>
              </w:rPr>
              <w:t>UNIVERSITAS SEBELAS MARET</w:t>
            </w:r>
          </w:p>
          <w:p w:rsidR="00775AA9" w:rsidRDefault="00775AA9" w:rsidP="00775AA9">
            <w:pPr>
              <w:spacing w:after="0" w:line="240" w:lineRule="auto"/>
              <w:jc w:val="center"/>
            </w:pPr>
            <w:r>
              <w:t>Jalan Ir. Sutami 36 A Kentingan Surakarta 57126</w:t>
            </w:r>
          </w:p>
          <w:p w:rsidR="00775AA9" w:rsidRPr="00775AA9" w:rsidRDefault="00775AA9" w:rsidP="00775AA9">
            <w:pPr>
              <w:spacing w:after="0" w:line="240" w:lineRule="auto"/>
              <w:jc w:val="center"/>
              <w:rPr>
                <w:b/>
              </w:rPr>
            </w:pPr>
            <w:r>
              <w:t>Telp. Rektor : 642228 Ka. Biro dan Bag. Lain : 646994,646624, 646761, Fak. 64665</w:t>
            </w:r>
          </w:p>
        </w:tc>
      </w:tr>
    </w:tbl>
    <w:p w:rsidR="00775AA9" w:rsidRPr="009B790C" w:rsidRDefault="00775AA9" w:rsidP="00775AA9">
      <w:pPr>
        <w:pStyle w:val="Title"/>
        <w:rPr>
          <w:sz w:val="22"/>
        </w:rPr>
      </w:pPr>
      <w:r w:rsidRPr="009B790C">
        <w:rPr>
          <w:sz w:val="22"/>
        </w:rPr>
        <w:t>BERITA ACARA STOK OPNAME BARANG PERSEDIAAN</w:t>
      </w:r>
    </w:p>
    <w:p w:rsidR="00775AA9" w:rsidRPr="009B790C" w:rsidRDefault="00775AA9" w:rsidP="00775AA9">
      <w:pPr>
        <w:pStyle w:val="Title"/>
        <w:rPr>
          <w:sz w:val="22"/>
        </w:rPr>
      </w:pPr>
      <w:r w:rsidRPr="009B790C">
        <w:rPr>
          <w:sz w:val="22"/>
        </w:rPr>
        <w:t xml:space="preserve">PEMBANTU SATKER : </w:t>
      </w:r>
      <w:r w:rsidRPr="009616FA">
        <w:rPr>
          <w:color w:val="FF0000"/>
          <w:sz w:val="22"/>
        </w:rPr>
        <w:t>KANTOR PUSAT</w:t>
      </w:r>
    </w:p>
    <w:p w:rsidR="00775AA9" w:rsidRPr="009B790C" w:rsidRDefault="00775AA9" w:rsidP="00775AA9">
      <w:pPr>
        <w:spacing w:after="0" w:line="240" w:lineRule="auto"/>
        <w:jc w:val="center"/>
      </w:pPr>
      <w:r w:rsidRPr="009B790C">
        <w:t xml:space="preserve">No : </w:t>
      </w:r>
      <w:r>
        <w:t xml:space="preserve">          /</w:t>
      </w:r>
      <w:r w:rsidRPr="009616FA">
        <w:rPr>
          <w:color w:val="FF0000"/>
        </w:rPr>
        <w:t>UN27.16.4/LK-PBJ/2012</w:t>
      </w:r>
      <w:r w:rsidRPr="009B790C">
        <w:t xml:space="preserve">   </w:t>
      </w:r>
      <w:r w:rsidRPr="009616FA">
        <w:sym w:font="Wingdings" w:char="F0E0"/>
      </w:r>
      <w:r>
        <w:t xml:space="preserve"> </w:t>
      </w:r>
      <w:r w:rsidRPr="00C005E2">
        <w:rPr>
          <w:i/>
          <w:color w:val="0000FF"/>
        </w:rPr>
        <w:t>sesuai nomor</w:t>
      </w:r>
      <w:r w:rsidR="00C005E2" w:rsidRPr="00C005E2">
        <w:rPr>
          <w:i/>
          <w:color w:val="0000FF"/>
        </w:rPr>
        <w:t xml:space="preserve"> di instansi</w:t>
      </w:r>
      <w:r w:rsidRPr="00C005E2">
        <w:rPr>
          <w:i/>
          <w:color w:val="FF0000"/>
        </w:rPr>
        <w:t xml:space="preserve"> </w:t>
      </w:r>
      <w:r w:rsidRPr="00C005E2">
        <w:rPr>
          <w:i/>
          <w:color w:val="0000FF"/>
        </w:rPr>
        <w:t xml:space="preserve">anda    </w:t>
      </w:r>
    </w:p>
    <w:p w:rsidR="00C005E2" w:rsidRDefault="00C005E2" w:rsidP="00775AA9">
      <w:pPr>
        <w:pStyle w:val="Heading1"/>
        <w:jc w:val="both"/>
        <w:rPr>
          <w:sz w:val="22"/>
          <w:szCs w:val="24"/>
        </w:rPr>
      </w:pPr>
    </w:p>
    <w:p w:rsidR="00C96FA0" w:rsidRPr="009B790C" w:rsidRDefault="00C96FA0" w:rsidP="00775AA9">
      <w:pPr>
        <w:pStyle w:val="Heading1"/>
        <w:jc w:val="both"/>
        <w:rPr>
          <w:sz w:val="22"/>
          <w:szCs w:val="24"/>
        </w:rPr>
      </w:pPr>
      <w:r w:rsidRPr="009B790C">
        <w:rPr>
          <w:sz w:val="22"/>
          <w:szCs w:val="24"/>
        </w:rPr>
        <w:t xml:space="preserve">Pada hari ini </w:t>
      </w:r>
      <w:r w:rsidR="00C005E2">
        <w:rPr>
          <w:sz w:val="22"/>
          <w:szCs w:val="24"/>
        </w:rPr>
        <w:t xml:space="preserve">Rabu </w:t>
      </w:r>
      <w:r w:rsidRPr="009B790C">
        <w:rPr>
          <w:sz w:val="22"/>
          <w:szCs w:val="24"/>
        </w:rPr>
        <w:t xml:space="preserve">tanggal </w:t>
      </w:r>
      <w:r w:rsidR="00C005E2">
        <w:rPr>
          <w:sz w:val="22"/>
          <w:szCs w:val="24"/>
        </w:rPr>
        <w:t xml:space="preserve">Tiga puluh satu </w:t>
      </w:r>
      <w:r w:rsidRPr="009B790C">
        <w:rPr>
          <w:sz w:val="22"/>
          <w:szCs w:val="24"/>
        </w:rPr>
        <w:t xml:space="preserve">bulan </w:t>
      </w:r>
      <w:r w:rsidR="00C005E2">
        <w:rPr>
          <w:sz w:val="22"/>
          <w:szCs w:val="24"/>
        </w:rPr>
        <w:t xml:space="preserve">Desember </w:t>
      </w:r>
      <w:r w:rsidRPr="009B790C">
        <w:rPr>
          <w:sz w:val="22"/>
          <w:szCs w:val="24"/>
        </w:rPr>
        <w:t xml:space="preserve">tahun dua ribu </w:t>
      </w:r>
      <w:r w:rsidR="00C005E2">
        <w:rPr>
          <w:sz w:val="22"/>
          <w:szCs w:val="24"/>
        </w:rPr>
        <w:t xml:space="preserve">empat </w:t>
      </w:r>
      <w:r w:rsidRPr="009B790C">
        <w:rPr>
          <w:sz w:val="22"/>
          <w:szCs w:val="24"/>
        </w:rPr>
        <w:t>belas, yang bertanda tangan di bawah ini :</w:t>
      </w:r>
    </w:p>
    <w:p w:rsidR="00C96FA0" w:rsidRPr="009B790C" w:rsidRDefault="00C96FA0" w:rsidP="00775AA9">
      <w:pPr>
        <w:spacing w:after="0" w:line="240" w:lineRule="auto"/>
        <w:rPr>
          <w:b/>
          <w:szCs w:val="24"/>
        </w:rPr>
      </w:pPr>
      <w:r w:rsidRPr="009B790C">
        <w:rPr>
          <w:szCs w:val="24"/>
        </w:rPr>
        <w:tab/>
        <w:t>Nama</w:t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  <w:t xml:space="preserve">: </w:t>
      </w:r>
      <w:r>
        <w:rPr>
          <w:b/>
          <w:szCs w:val="24"/>
        </w:rPr>
        <w:t>Nama Ka. TU</w:t>
      </w:r>
      <w:r w:rsidR="00C005E2">
        <w:rPr>
          <w:b/>
          <w:szCs w:val="24"/>
        </w:rPr>
        <w:t xml:space="preserve"> / Kepala Unit</w:t>
      </w:r>
    </w:p>
    <w:p w:rsidR="00C96FA0" w:rsidRPr="009B790C" w:rsidRDefault="00C96FA0" w:rsidP="00775AA9">
      <w:pPr>
        <w:spacing w:after="0" w:line="240" w:lineRule="auto"/>
        <w:rPr>
          <w:szCs w:val="24"/>
        </w:rPr>
      </w:pPr>
      <w:r w:rsidRPr="009B790C">
        <w:rPr>
          <w:b/>
          <w:szCs w:val="24"/>
        </w:rPr>
        <w:tab/>
      </w:r>
      <w:r w:rsidRPr="009B790C">
        <w:rPr>
          <w:szCs w:val="24"/>
        </w:rPr>
        <w:t>NIP</w:t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  <w:t xml:space="preserve">: </w:t>
      </w:r>
      <w:r w:rsidR="00C005E2">
        <w:rPr>
          <w:szCs w:val="24"/>
        </w:rPr>
        <w:t>…….</w:t>
      </w:r>
    </w:p>
    <w:p w:rsidR="00C96FA0" w:rsidRPr="009B790C" w:rsidRDefault="00C96FA0" w:rsidP="00775AA9">
      <w:pPr>
        <w:spacing w:after="0" w:line="240" w:lineRule="auto"/>
        <w:rPr>
          <w:b/>
          <w:szCs w:val="24"/>
        </w:rPr>
      </w:pPr>
      <w:r w:rsidRPr="009B790C">
        <w:rPr>
          <w:szCs w:val="24"/>
        </w:rPr>
        <w:tab/>
        <w:t>J a b a t a n</w:t>
      </w:r>
      <w:r w:rsidRPr="009B790C">
        <w:rPr>
          <w:szCs w:val="24"/>
        </w:rPr>
        <w:tab/>
        <w:t xml:space="preserve"> </w:t>
      </w:r>
      <w:r w:rsidRPr="009B790C">
        <w:rPr>
          <w:szCs w:val="24"/>
        </w:rPr>
        <w:tab/>
        <w:t xml:space="preserve">: </w:t>
      </w:r>
      <w:r>
        <w:rPr>
          <w:b/>
          <w:szCs w:val="24"/>
        </w:rPr>
        <w:t>Kepala Tata Usaha Fakultas …..</w:t>
      </w:r>
    </w:p>
    <w:p w:rsidR="00C96FA0" w:rsidRPr="009B790C" w:rsidRDefault="00C96FA0" w:rsidP="00775AA9">
      <w:pPr>
        <w:spacing w:after="0" w:line="240" w:lineRule="auto"/>
        <w:rPr>
          <w:b/>
          <w:szCs w:val="24"/>
        </w:rPr>
      </w:pPr>
      <w:r w:rsidRPr="009B790C">
        <w:rPr>
          <w:b/>
          <w:szCs w:val="24"/>
        </w:rPr>
        <w:tab/>
      </w:r>
      <w:r w:rsidRPr="009B790C">
        <w:rPr>
          <w:b/>
          <w:szCs w:val="24"/>
        </w:rPr>
        <w:tab/>
      </w:r>
      <w:r w:rsidRPr="009B790C">
        <w:rPr>
          <w:b/>
          <w:szCs w:val="24"/>
        </w:rPr>
        <w:tab/>
      </w:r>
      <w:r w:rsidRPr="009B790C">
        <w:rPr>
          <w:b/>
          <w:szCs w:val="24"/>
        </w:rPr>
        <w:tab/>
        <w:t xml:space="preserve">  </w:t>
      </w:r>
      <w:r>
        <w:rPr>
          <w:b/>
          <w:szCs w:val="24"/>
        </w:rPr>
        <w:t>Universitas Sebelas Maret</w:t>
      </w:r>
    </w:p>
    <w:p w:rsidR="00C96FA0" w:rsidRPr="009B790C" w:rsidRDefault="00C96FA0" w:rsidP="00775AA9">
      <w:pPr>
        <w:spacing w:after="0" w:line="240" w:lineRule="auto"/>
        <w:rPr>
          <w:szCs w:val="24"/>
        </w:rPr>
      </w:pPr>
    </w:p>
    <w:p w:rsidR="00C96FA0" w:rsidRPr="009B790C" w:rsidRDefault="00C96FA0" w:rsidP="00775AA9">
      <w:pPr>
        <w:spacing w:after="0" w:line="240" w:lineRule="auto"/>
        <w:rPr>
          <w:szCs w:val="24"/>
        </w:rPr>
      </w:pPr>
      <w:r w:rsidRPr="009B790C">
        <w:rPr>
          <w:szCs w:val="24"/>
        </w:rPr>
        <w:t xml:space="preserve">Melakukan pemeriksaan stok opname fisik barang persediaan </w:t>
      </w:r>
      <w:r w:rsidR="00C005E2">
        <w:rPr>
          <w:szCs w:val="24"/>
        </w:rPr>
        <w:t xml:space="preserve">di gudang barang persediaan </w:t>
      </w:r>
      <w:r w:rsidR="00C005E2" w:rsidRPr="00C005E2">
        <w:rPr>
          <w:color w:val="FF0000"/>
          <w:szCs w:val="24"/>
        </w:rPr>
        <w:t xml:space="preserve">KANTOR PUSAT </w:t>
      </w:r>
      <w:r w:rsidRPr="009B790C">
        <w:rPr>
          <w:szCs w:val="24"/>
        </w:rPr>
        <w:t>Universitas Sebelas Maret yang dikelola oleh :</w:t>
      </w:r>
    </w:p>
    <w:p w:rsidR="00C96FA0" w:rsidRPr="009B790C" w:rsidRDefault="00C96FA0" w:rsidP="00775AA9">
      <w:pPr>
        <w:spacing w:after="0" w:line="240" w:lineRule="auto"/>
        <w:rPr>
          <w:b/>
          <w:szCs w:val="24"/>
        </w:rPr>
      </w:pPr>
      <w:r w:rsidRPr="009B790C">
        <w:rPr>
          <w:szCs w:val="24"/>
        </w:rPr>
        <w:tab/>
        <w:t>Nama lengkap</w:t>
      </w:r>
      <w:r w:rsidRPr="009B790C">
        <w:rPr>
          <w:szCs w:val="24"/>
        </w:rPr>
        <w:tab/>
      </w:r>
      <w:r w:rsidRPr="009B790C">
        <w:rPr>
          <w:szCs w:val="24"/>
        </w:rPr>
        <w:tab/>
        <w:t xml:space="preserve">: </w:t>
      </w:r>
      <w:r>
        <w:rPr>
          <w:b/>
          <w:szCs w:val="24"/>
        </w:rPr>
        <w:t>Nama petugas gudang</w:t>
      </w:r>
    </w:p>
    <w:p w:rsidR="00C96FA0" w:rsidRPr="009B790C" w:rsidRDefault="00C96FA0" w:rsidP="00775AA9">
      <w:pPr>
        <w:spacing w:after="0" w:line="240" w:lineRule="auto"/>
        <w:rPr>
          <w:szCs w:val="24"/>
        </w:rPr>
      </w:pPr>
      <w:r>
        <w:rPr>
          <w:szCs w:val="24"/>
        </w:rPr>
        <w:tab/>
        <w:t>NIP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 w:rsidRPr="0083007B">
        <w:rPr>
          <w:b/>
          <w:szCs w:val="24"/>
        </w:rPr>
        <w:t>196408071987021001</w:t>
      </w:r>
    </w:p>
    <w:p w:rsidR="00C96FA0" w:rsidRPr="009B790C" w:rsidRDefault="00C96FA0" w:rsidP="00775AA9">
      <w:pPr>
        <w:spacing w:after="0" w:line="240" w:lineRule="auto"/>
        <w:ind w:firstLine="720"/>
        <w:rPr>
          <w:b/>
          <w:szCs w:val="24"/>
        </w:rPr>
      </w:pPr>
      <w:r w:rsidRPr="009B790C">
        <w:rPr>
          <w:szCs w:val="24"/>
        </w:rPr>
        <w:t>J a b a t a n</w:t>
      </w:r>
      <w:r w:rsidRPr="009B790C">
        <w:rPr>
          <w:szCs w:val="24"/>
        </w:rPr>
        <w:tab/>
      </w:r>
      <w:r w:rsidRPr="009B790C">
        <w:rPr>
          <w:szCs w:val="24"/>
        </w:rPr>
        <w:tab/>
        <w:t xml:space="preserve">: </w:t>
      </w:r>
      <w:r>
        <w:rPr>
          <w:b/>
          <w:szCs w:val="24"/>
        </w:rPr>
        <w:t>Petugas G</w:t>
      </w:r>
      <w:r w:rsidRPr="009B790C">
        <w:rPr>
          <w:b/>
          <w:szCs w:val="24"/>
        </w:rPr>
        <w:t xml:space="preserve">udang </w:t>
      </w:r>
      <w:r>
        <w:rPr>
          <w:b/>
          <w:szCs w:val="24"/>
        </w:rPr>
        <w:t>……………</w:t>
      </w:r>
    </w:p>
    <w:p w:rsidR="00C96FA0" w:rsidRPr="009B790C" w:rsidRDefault="00C96FA0" w:rsidP="00775AA9">
      <w:pPr>
        <w:spacing w:after="0" w:line="240" w:lineRule="auto"/>
        <w:rPr>
          <w:szCs w:val="24"/>
        </w:rPr>
      </w:pPr>
      <w:r w:rsidRPr="009B790C">
        <w:rPr>
          <w:b/>
          <w:szCs w:val="24"/>
        </w:rPr>
        <w:tab/>
      </w:r>
      <w:r w:rsidRPr="009B790C">
        <w:rPr>
          <w:b/>
          <w:szCs w:val="24"/>
        </w:rPr>
        <w:tab/>
      </w:r>
      <w:r w:rsidRPr="009B790C">
        <w:rPr>
          <w:b/>
          <w:szCs w:val="24"/>
        </w:rPr>
        <w:tab/>
      </w:r>
      <w:r w:rsidRPr="009B790C">
        <w:rPr>
          <w:b/>
          <w:szCs w:val="24"/>
        </w:rPr>
        <w:tab/>
        <w:t xml:space="preserve">  Universitas Sebelas Maret</w:t>
      </w:r>
    </w:p>
    <w:p w:rsidR="00C96FA0" w:rsidRPr="009B790C" w:rsidRDefault="00C96FA0" w:rsidP="00775AA9">
      <w:pPr>
        <w:spacing w:after="0" w:line="240" w:lineRule="auto"/>
        <w:rPr>
          <w:szCs w:val="24"/>
        </w:rPr>
      </w:pPr>
    </w:p>
    <w:p w:rsidR="00C96FA0" w:rsidRPr="009B790C" w:rsidRDefault="00C96FA0" w:rsidP="00C005E2">
      <w:pPr>
        <w:spacing w:after="0" w:line="240" w:lineRule="auto"/>
        <w:jc w:val="both"/>
        <w:rPr>
          <w:szCs w:val="24"/>
        </w:rPr>
      </w:pPr>
      <w:r w:rsidRPr="009B790C">
        <w:rPr>
          <w:szCs w:val="24"/>
        </w:rPr>
        <w:t xml:space="preserve">Berdasarkan hasil </w:t>
      </w:r>
      <w:r w:rsidR="00781892">
        <w:rPr>
          <w:szCs w:val="24"/>
        </w:rPr>
        <w:t>pelaksanaan stok opname di gudang barang persediaan</w:t>
      </w:r>
      <w:r w:rsidRPr="009B790C">
        <w:rPr>
          <w:szCs w:val="24"/>
        </w:rPr>
        <w:t xml:space="preserve">, </w:t>
      </w:r>
      <w:r w:rsidR="00C005E2">
        <w:rPr>
          <w:szCs w:val="24"/>
        </w:rPr>
        <w:t xml:space="preserve">maka disampaikan beberapa hal </w:t>
      </w:r>
      <w:r w:rsidRPr="009B790C">
        <w:rPr>
          <w:szCs w:val="24"/>
        </w:rPr>
        <w:t>sebagai berikut :</w:t>
      </w:r>
    </w:p>
    <w:p w:rsidR="00C96FA0" w:rsidRDefault="00781892" w:rsidP="00781892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szCs w:val="24"/>
        </w:rPr>
      </w:pPr>
      <w:r>
        <w:rPr>
          <w:szCs w:val="24"/>
        </w:rPr>
        <w:t>Stok opname dilakukan dengan cara mem</w:t>
      </w:r>
      <w:r w:rsidR="00C96FA0" w:rsidRPr="00781892">
        <w:rPr>
          <w:szCs w:val="24"/>
        </w:rPr>
        <w:t xml:space="preserve">bandingkan </w:t>
      </w:r>
      <w:r>
        <w:rPr>
          <w:szCs w:val="24"/>
        </w:rPr>
        <w:t xml:space="preserve">antara jumlah pada </w:t>
      </w:r>
      <w:r w:rsidR="00C96FA0" w:rsidRPr="00781892">
        <w:rPr>
          <w:szCs w:val="24"/>
        </w:rPr>
        <w:t xml:space="preserve">hasil cetakan laporan rincian persediaan per </w:t>
      </w:r>
      <w:r>
        <w:rPr>
          <w:szCs w:val="24"/>
        </w:rPr>
        <w:t xml:space="preserve">31 Desember </w:t>
      </w:r>
      <w:r w:rsidR="00BC044E" w:rsidRPr="00781892">
        <w:rPr>
          <w:szCs w:val="24"/>
        </w:rPr>
        <w:t>2014</w:t>
      </w:r>
      <w:r>
        <w:rPr>
          <w:szCs w:val="24"/>
        </w:rPr>
        <w:t xml:space="preserve"> dengan jumlah fisik barang persediaan</w:t>
      </w:r>
      <w:r w:rsidR="00C96FA0" w:rsidRPr="00781892">
        <w:rPr>
          <w:szCs w:val="24"/>
        </w:rPr>
        <w:t>;</w:t>
      </w:r>
    </w:p>
    <w:p w:rsidR="00C96FA0" w:rsidRPr="00781892" w:rsidRDefault="00781892" w:rsidP="00775AA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szCs w:val="24"/>
        </w:rPr>
      </w:pPr>
      <w:r w:rsidRPr="00781892">
        <w:rPr>
          <w:szCs w:val="24"/>
        </w:rPr>
        <w:t xml:space="preserve">Dari hasil stok opname tersebut, diketahui bahwa tidak ada perbedaan jumlah barang antara jumlah fisik maupun jumlah pada catatan di aplikasi persediaan. </w:t>
      </w:r>
    </w:p>
    <w:p w:rsidR="00C96FA0" w:rsidRPr="00781892" w:rsidRDefault="00C96FA0" w:rsidP="00775AA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szCs w:val="24"/>
        </w:rPr>
      </w:pPr>
      <w:r>
        <w:rPr>
          <w:szCs w:val="24"/>
        </w:rPr>
        <w:t xml:space="preserve">Semua </w:t>
      </w:r>
      <w:r w:rsidRPr="009B790C">
        <w:rPr>
          <w:szCs w:val="24"/>
        </w:rPr>
        <w:t xml:space="preserve">barang persediaan </w:t>
      </w:r>
      <w:r>
        <w:rPr>
          <w:szCs w:val="24"/>
        </w:rPr>
        <w:t xml:space="preserve">dalam kondisi </w:t>
      </w:r>
      <w:r w:rsidRPr="009B790C">
        <w:rPr>
          <w:szCs w:val="24"/>
        </w:rPr>
        <w:t xml:space="preserve">bisa digunakan </w:t>
      </w:r>
      <w:r>
        <w:rPr>
          <w:szCs w:val="24"/>
        </w:rPr>
        <w:t>(tidak ada ke</w:t>
      </w:r>
      <w:r w:rsidRPr="009B790C">
        <w:rPr>
          <w:szCs w:val="24"/>
        </w:rPr>
        <w:t>rusak</w:t>
      </w:r>
      <w:r w:rsidR="00781892">
        <w:rPr>
          <w:szCs w:val="24"/>
        </w:rPr>
        <w:t>an)</w:t>
      </w:r>
      <w:r>
        <w:rPr>
          <w:szCs w:val="24"/>
        </w:rPr>
        <w:t>;</w:t>
      </w:r>
      <w:r w:rsidR="00781892">
        <w:rPr>
          <w:szCs w:val="24"/>
        </w:rPr>
        <w:t xml:space="preserve"> </w:t>
      </w:r>
      <w:r w:rsidR="00781892" w:rsidRPr="00781892">
        <w:rPr>
          <w:color w:val="0000FF"/>
          <w:szCs w:val="24"/>
          <w:u w:val="single"/>
        </w:rPr>
        <w:t>atau</w:t>
      </w:r>
      <w:r w:rsidR="00781892">
        <w:rPr>
          <w:color w:val="0000FF"/>
          <w:szCs w:val="24"/>
        </w:rPr>
        <w:t xml:space="preserve"> </w:t>
      </w:r>
      <w:r w:rsidR="00781892">
        <w:rPr>
          <w:color w:val="0000FF"/>
          <w:szCs w:val="24"/>
          <w:u w:val="single"/>
        </w:rPr>
        <w:t>Terdapat barang persediaannya yang kondisinya sudah rusak / usang. Barang persediaan tersebut adalah sebagai berikut :</w:t>
      </w:r>
    </w:p>
    <w:tbl>
      <w:tblPr>
        <w:tblStyle w:val="TableGrid"/>
        <w:tblW w:w="8670" w:type="dxa"/>
        <w:tblInd w:w="850" w:type="dxa"/>
        <w:tblLook w:val="04A0"/>
      </w:tblPr>
      <w:tblGrid>
        <w:gridCol w:w="818"/>
        <w:gridCol w:w="3402"/>
        <w:gridCol w:w="2223"/>
        <w:gridCol w:w="2227"/>
      </w:tblGrid>
      <w:tr w:rsidR="00781892" w:rsidTr="00781892">
        <w:tc>
          <w:tcPr>
            <w:tcW w:w="818" w:type="dxa"/>
          </w:tcPr>
          <w:p w:rsidR="00781892" w:rsidRPr="00781892" w:rsidRDefault="00781892" w:rsidP="00781892">
            <w:pPr>
              <w:pStyle w:val="ListParagraph"/>
              <w:ind w:left="0"/>
              <w:contextualSpacing w:val="0"/>
              <w:jc w:val="center"/>
              <w:rPr>
                <w:b/>
                <w:szCs w:val="24"/>
              </w:rPr>
            </w:pPr>
            <w:r w:rsidRPr="00781892">
              <w:rPr>
                <w:b/>
                <w:szCs w:val="24"/>
              </w:rPr>
              <w:t>NO</w:t>
            </w:r>
          </w:p>
        </w:tc>
        <w:tc>
          <w:tcPr>
            <w:tcW w:w="3402" w:type="dxa"/>
          </w:tcPr>
          <w:p w:rsidR="00781892" w:rsidRPr="00781892" w:rsidRDefault="00781892" w:rsidP="00781892">
            <w:pPr>
              <w:pStyle w:val="ListParagraph"/>
              <w:ind w:left="0"/>
              <w:contextualSpacing w:val="0"/>
              <w:jc w:val="center"/>
              <w:rPr>
                <w:b/>
                <w:szCs w:val="24"/>
              </w:rPr>
            </w:pPr>
            <w:r w:rsidRPr="00781892">
              <w:rPr>
                <w:b/>
                <w:szCs w:val="24"/>
              </w:rPr>
              <w:t>Nama Barang</w:t>
            </w:r>
          </w:p>
        </w:tc>
        <w:tc>
          <w:tcPr>
            <w:tcW w:w="2223" w:type="dxa"/>
          </w:tcPr>
          <w:p w:rsidR="00781892" w:rsidRPr="00781892" w:rsidRDefault="00781892" w:rsidP="00781892">
            <w:pPr>
              <w:pStyle w:val="ListParagraph"/>
              <w:ind w:left="0"/>
              <w:contextualSpacing w:val="0"/>
              <w:jc w:val="center"/>
              <w:rPr>
                <w:b/>
                <w:szCs w:val="24"/>
              </w:rPr>
            </w:pPr>
            <w:r w:rsidRPr="00781892">
              <w:rPr>
                <w:b/>
                <w:szCs w:val="24"/>
              </w:rPr>
              <w:t>Kuantitas</w:t>
            </w:r>
          </w:p>
        </w:tc>
        <w:tc>
          <w:tcPr>
            <w:tcW w:w="2227" w:type="dxa"/>
          </w:tcPr>
          <w:p w:rsidR="00781892" w:rsidRPr="00781892" w:rsidRDefault="00781892" w:rsidP="00781892">
            <w:pPr>
              <w:pStyle w:val="ListParagraph"/>
              <w:ind w:left="0"/>
              <w:contextualSpacing w:val="0"/>
              <w:jc w:val="center"/>
              <w:rPr>
                <w:b/>
                <w:szCs w:val="24"/>
              </w:rPr>
            </w:pPr>
            <w:r w:rsidRPr="00781892">
              <w:rPr>
                <w:b/>
                <w:szCs w:val="24"/>
              </w:rPr>
              <w:t>Nominal</w:t>
            </w:r>
          </w:p>
        </w:tc>
      </w:tr>
      <w:tr w:rsidR="00781892" w:rsidTr="00781892">
        <w:tc>
          <w:tcPr>
            <w:tcW w:w="818" w:type="dxa"/>
          </w:tcPr>
          <w:p w:rsidR="00781892" w:rsidRDefault="00781892" w:rsidP="00781892">
            <w:pPr>
              <w:pStyle w:val="ListParagraph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2" w:type="dxa"/>
          </w:tcPr>
          <w:p w:rsidR="00781892" w:rsidRDefault="00781892" w:rsidP="00781892">
            <w:pPr>
              <w:pStyle w:val="ListParagraph"/>
              <w:ind w:left="0"/>
              <w:contextualSpacing w:val="0"/>
              <w:jc w:val="both"/>
              <w:rPr>
                <w:szCs w:val="24"/>
              </w:rPr>
            </w:pPr>
            <w:r>
              <w:rPr>
                <w:szCs w:val="24"/>
              </w:rPr>
              <w:t>Kop surat Departemen</w:t>
            </w:r>
          </w:p>
        </w:tc>
        <w:tc>
          <w:tcPr>
            <w:tcW w:w="2223" w:type="dxa"/>
          </w:tcPr>
          <w:p w:rsidR="00781892" w:rsidRDefault="00781892" w:rsidP="00781892">
            <w:pPr>
              <w:pStyle w:val="ListParagraph"/>
              <w:ind w:left="0"/>
              <w:contextualSpacing w:val="0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227" w:type="dxa"/>
          </w:tcPr>
          <w:p w:rsidR="00781892" w:rsidRDefault="00781892" w:rsidP="00781892">
            <w:pPr>
              <w:pStyle w:val="ListParagraph"/>
              <w:ind w:left="0"/>
              <w:contextualSpacing w:val="0"/>
              <w:jc w:val="right"/>
              <w:rPr>
                <w:szCs w:val="24"/>
              </w:rPr>
            </w:pPr>
            <w:r>
              <w:rPr>
                <w:szCs w:val="24"/>
              </w:rPr>
              <w:t>10.000</w:t>
            </w:r>
          </w:p>
        </w:tc>
      </w:tr>
      <w:tr w:rsidR="00781892" w:rsidTr="00781892">
        <w:tc>
          <w:tcPr>
            <w:tcW w:w="818" w:type="dxa"/>
          </w:tcPr>
          <w:p w:rsidR="00781892" w:rsidRDefault="00781892" w:rsidP="00781892">
            <w:pPr>
              <w:pStyle w:val="ListParagraph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02" w:type="dxa"/>
          </w:tcPr>
          <w:p w:rsidR="00781892" w:rsidRDefault="00781892" w:rsidP="00781892">
            <w:pPr>
              <w:pStyle w:val="ListParagraph"/>
              <w:ind w:left="0"/>
              <w:contextualSpacing w:val="0"/>
              <w:jc w:val="both"/>
              <w:rPr>
                <w:szCs w:val="24"/>
              </w:rPr>
            </w:pPr>
            <w:r>
              <w:rPr>
                <w:szCs w:val="24"/>
              </w:rPr>
              <w:t>Amplop kop departemen</w:t>
            </w:r>
          </w:p>
        </w:tc>
        <w:tc>
          <w:tcPr>
            <w:tcW w:w="2223" w:type="dxa"/>
          </w:tcPr>
          <w:p w:rsidR="00781892" w:rsidRDefault="00781892" w:rsidP="00781892">
            <w:pPr>
              <w:pStyle w:val="ListParagraph"/>
              <w:ind w:left="0"/>
              <w:contextualSpacing w:val="0"/>
              <w:jc w:val="right"/>
              <w:rPr>
                <w:szCs w:val="24"/>
              </w:rPr>
            </w:pPr>
            <w:r>
              <w:rPr>
                <w:szCs w:val="24"/>
              </w:rPr>
              <w:t>1.000</w:t>
            </w:r>
          </w:p>
        </w:tc>
        <w:tc>
          <w:tcPr>
            <w:tcW w:w="2227" w:type="dxa"/>
          </w:tcPr>
          <w:p w:rsidR="00781892" w:rsidRDefault="00781892" w:rsidP="00781892">
            <w:pPr>
              <w:pStyle w:val="ListParagraph"/>
              <w:ind w:left="0"/>
              <w:contextualSpacing w:val="0"/>
              <w:jc w:val="right"/>
              <w:rPr>
                <w:szCs w:val="24"/>
              </w:rPr>
            </w:pPr>
            <w:r>
              <w:rPr>
                <w:szCs w:val="24"/>
              </w:rPr>
              <w:t>1.000.000</w:t>
            </w:r>
          </w:p>
        </w:tc>
      </w:tr>
      <w:tr w:rsidR="00781892" w:rsidTr="00781892">
        <w:tc>
          <w:tcPr>
            <w:tcW w:w="818" w:type="dxa"/>
          </w:tcPr>
          <w:p w:rsidR="00781892" w:rsidRDefault="00781892" w:rsidP="00781892">
            <w:pPr>
              <w:pStyle w:val="ListParagraph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02" w:type="dxa"/>
          </w:tcPr>
          <w:p w:rsidR="00781892" w:rsidRDefault="00781892" w:rsidP="00781892">
            <w:pPr>
              <w:pStyle w:val="ListParagraph"/>
              <w:ind w:left="0"/>
              <w:contextualSpacing w:val="0"/>
              <w:jc w:val="both"/>
              <w:rPr>
                <w:szCs w:val="24"/>
              </w:rPr>
            </w:pPr>
            <w:r>
              <w:rPr>
                <w:szCs w:val="24"/>
              </w:rPr>
              <w:t>Disket</w:t>
            </w:r>
          </w:p>
        </w:tc>
        <w:tc>
          <w:tcPr>
            <w:tcW w:w="2223" w:type="dxa"/>
          </w:tcPr>
          <w:p w:rsidR="00781892" w:rsidRDefault="00781892" w:rsidP="00781892">
            <w:pPr>
              <w:pStyle w:val="ListParagraph"/>
              <w:ind w:left="0"/>
              <w:contextualSpacing w:val="0"/>
              <w:jc w:val="righ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227" w:type="dxa"/>
          </w:tcPr>
          <w:p w:rsidR="00781892" w:rsidRDefault="00781892" w:rsidP="00781892">
            <w:pPr>
              <w:pStyle w:val="ListParagraph"/>
              <w:ind w:left="0"/>
              <w:contextualSpacing w:val="0"/>
              <w:jc w:val="right"/>
              <w:rPr>
                <w:szCs w:val="24"/>
              </w:rPr>
            </w:pPr>
            <w:r>
              <w:rPr>
                <w:szCs w:val="24"/>
              </w:rPr>
              <w:t>250.000</w:t>
            </w:r>
          </w:p>
        </w:tc>
      </w:tr>
    </w:tbl>
    <w:p w:rsidR="00781892" w:rsidRPr="009B790C" w:rsidRDefault="00781892" w:rsidP="00781892">
      <w:pPr>
        <w:pStyle w:val="ListParagraph"/>
        <w:spacing w:after="0" w:line="240" w:lineRule="auto"/>
        <w:contextualSpacing w:val="0"/>
        <w:jc w:val="both"/>
        <w:rPr>
          <w:szCs w:val="24"/>
        </w:rPr>
      </w:pPr>
    </w:p>
    <w:p w:rsidR="00C96FA0" w:rsidRPr="009B790C" w:rsidRDefault="00C96FA0" w:rsidP="00781892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szCs w:val="24"/>
        </w:rPr>
      </w:pPr>
      <w:r w:rsidRPr="009B790C">
        <w:rPr>
          <w:szCs w:val="24"/>
        </w:rPr>
        <w:t xml:space="preserve">Bahwa berdasarkan hasil cetakan laporan persediaan per </w:t>
      </w:r>
      <w:r w:rsidR="00781892">
        <w:rPr>
          <w:szCs w:val="24"/>
        </w:rPr>
        <w:t xml:space="preserve">31 Desember </w:t>
      </w:r>
      <w:r w:rsidR="00BC044E">
        <w:rPr>
          <w:szCs w:val="24"/>
        </w:rPr>
        <w:t>2014</w:t>
      </w:r>
      <w:r w:rsidRPr="009B790C">
        <w:rPr>
          <w:szCs w:val="24"/>
        </w:rPr>
        <w:t xml:space="preserve">, maka nilai persediaan di pembantu satker </w:t>
      </w:r>
      <w:r w:rsidRPr="00781892">
        <w:rPr>
          <w:color w:val="FF0000"/>
          <w:szCs w:val="24"/>
        </w:rPr>
        <w:t>kantor pusat</w:t>
      </w:r>
      <w:r>
        <w:rPr>
          <w:szCs w:val="24"/>
        </w:rPr>
        <w:t xml:space="preserve"> </w:t>
      </w:r>
      <w:r w:rsidRPr="009B790C">
        <w:rPr>
          <w:szCs w:val="24"/>
        </w:rPr>
        <w:t xml:space="preserve">adalah sebesar </w:t>
      </w:r>
      <w:r w:rsidRPr="00781892">
        <w:rPr>
          <w:color w:val="FF0000"/>
          <w:szCs w:val="24"/>
        </w:rPr>
        <w:t xml:space="preserve">Rp </w:t>
      </w:r>
      <w:r w:rsidR="00B25EFB" w:rsidRPr="00781892">
        <w:rPr>
          <w:color w:val="FF0000"/>
          <w:szCs w:val="24"/>
        </w:rPr>
        <w:t>1.234.567,-</w:t>
      </w:r>
    </w:p>
    <w:p w:rsidR="00C96FA0" w:rsidRPr="009B790C" w:rsidRDefault="00C96FA0" w:rsidP="00775AA9">
      <w:pPr>
        <w:spacing w:after="0" w:line="240" w:lineRule="auto"/>
        <w:ind w:left="720" w:firstLine="720"/>
        <w:rPr>
          <w:szCs w:val="24"/>
        </w:rPr>
      </w:pPr>
      <w:r w:rsidRPr="009B790C">
        <w:rPr>
          <w:szCs w:val="24"/>
        </w:rPr>
        <w:tab/>
      </w:r>
    </w:p>
    <w:p w:rsidR="00C96FA0" w:rsidRPr="009B790C" w:rsidRDefault="00C96FA0" w:rsidP="00775AA9">
      <w:pPr>
        <w:spacing w:after="0" w:line="240" w:lineRule="auto"/>
        <w:rPr>
          <w:szCs w:val="24"/>
        </w:rPr>
      </w:pPr>
      <w:r w:rsidRPr="009B790C">
        <w:rPr>
          <w:szCs w:val="24"/>
        </w:rPr>
        <w:t>Demikian berita acara ini dibuat, guna penyusunan laporan BMN semester II tahun 201</w:t>
      </w:r>
      <w:r w:rsidR="00781892">
        <w:rPr>
          <w:szCs w:val="24"/>
        </w:rPr>
        <w:t>4</w:t>
      </w:r>
      <w:r w:rsidRPr="009B790C">
        <w:rPr>
          <w:szCs w:val="24"/>
        </w:rPr>
        <w:t>.</w:t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</w:p>
    <w:p w:rsidR="00C96FA0" w:rsidRPr="009B790C" w:rsidRDefault="00C96FA0" w:rsidP="00775AA9">
      <w:pPr>
        <w:spacing w:after="0" w:line="240" w:lineRule="auto"/>
        <w:rPr>
          <w:szCs w:val="24"/>
        </w:rPr>
      </w:pP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  <w:t xml:space="preserve">Surakarta, </w:t>
      </w:r>
      <w:r w:rsidR="00781892">
        <w:rPr>
          <w:szCs w:val="24"/>
        </w:rPr>
        <w:t xml:space="preserve">31 Desember </w:t>
      </w:r>
      <w:r w:rsidR="00BC044E">
        <w:rPr>
          <w:szCs w:val="24"/>
        </w:rPr>
        <w:t>2014</w:t>
      </w:r>
    </w:p>
    <w:p w:rsidR="00C96FA0" w:rsidRPr="009B790C" w:rsidRDefault="00C96FA0" w:rsidP="00775AA9">
      <w:pPr>
        <w:spacing w:after="0" w:line="240" w:lineRule="auto"/>
        <w:ind w:left="5760" w:hanging="5760"/>
        <w:rPr>
          <w:szCs w:val="24"/>
        </w:rPr>
      </w:pPr>
      <w:r>
        <w:rPr>
          <w:szCs w:val="24"/>
        </w:rPr>
        <w:t>Petugas Gudang</w:t>
      </w:r>
      <w:r>
        <w:rPr>
          <w:szCs w:val="24"/>
        </w:rPr>
        <w:tab/>
        <w:t>Kepala tata usaha</w:t>
      </w:r>
    </w:p>
    <w:p w:rsidR="00C96FA0" w:rsidRPr="009B790C" w:rsidRDefault="00C96FA0" w:rsidP="00775AA9">
      <w:pPr>
        <w:spacing w:after="0" w:line="240" w:lineRule="auto"/>
        <w:rPr>
          <w:szCs w:val="24"/>
        </w:rPr>
      </w:pP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</w:p>
    <w:p w:rsidR="00C96FA0" w:rsidRPr="009B790C" w:rsidRDefault="00C96FA0" w:rsidP="00775AA9">
      <w:pPr>
        <w:spacing w:after="0" w:line="240" w:lineRule="auto"/>
        <w:rPr>
          <w:szCs w:val="24"/>
        </w:rPr>
      </w:pPr>
    </w:p>
    <w:p w:rsidR="00C96FA0" w:rsidRPr="009B790C" w:rsidRDefault="00C96FA0" w:rsidP="00775AA9">
      <w:pPr>
        <w:spacing w:after="0" w:line="240" w:lineRule="auto"/>
        <w:rPr>
          <w:szCs w:val="24"/>
        </w:rPr>
      </w:pP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</w:p>
    <w:p w:rsidR="00C96FA0" w:rsidRPr="009B790C" w:rsidRDefault="00C96FA0" w:rsidP="00775AA9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……………..</w:t>
      </w:r>
      <w:r w:rsidRPr="009B790C">
        <w:rPr>
          <w:b/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>
        <w:rPr>
          <w:b/>
          <w:szCs w:val="24"/>
        </w:rPr>
        <w:t xml:space="preserve">……………………. </w:t>
      </w:r>
    </w:p>
    <w:p w:rsidR="00365979" w:rsidRPr="00BC044E" w:rsidRDefault="00C96FA0">
      <w:pPr>
        <w:rPr>
          <w:szCs w:val="24"/>
          <w:lang w:val="id-ID"/>
        </w:rPr>
      </w:pPr>
      <w:r w:rsidRPr="009B790C">
        <w:rPr>
          <w:szCs w:val="24"/>
        </w:rPr>
        <w:t>NIP</w:t>
      </w:r>
      <w:r>
        <w:rPr>
          <w:szCs w:val="24"/>
        </w:rPr>
        <w:t xml:space="preserve">. </w:t>
      </w:r>
      <w:r w:rsidRPr="00E06809">
        <w:rPr>
          <w:szCs w:val="24"/>
        </w:rPr>
        <w:t>196408071987021001</w:t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</w:r>
      <w:r w:rsidRPr="009B790C">
        <w:rPr>
          <w:szCs w:val="24"/>
        </w:rPr>
        <w:tab/>
        <w:t xml:space="preserve">NIP. </w:t>
      </w:r>
      <w:r w:rsidR="005268EF">
        <w:rPr>
          <w:szCs w:val="24"/>
        </w:rPr>
        <w:t>196904141991031001</w:t>
      </w:r>
    </w:p>
    <w:sectPr w:rsidR="00365979" w:rsidRPr="00BC044E" w:rsidSect="00DB329A">
      <w:footerReference w:type="default" r:id="rId8"/>
      <w:pgSz w:w="12240" w:h="18720" w:code="14"/>
      <w:pgMar w:top="902" w:right="1440" w:bottom="902" w:left="1440" w:header="720" w:footer="5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325" w:rsidRDefault="009F7325" w:rsidP="00C005E2">
      <w:pPr>
        <w:spacing w:after="0" w:line="240" w:lineRule="auto"/>
      </w:pPr>
      <w:r>
        <w:separator/>
      </w:r>
    </w:p>
  </w:endnote>
  <w:endnote w:type="continuationSeparator" w:id="1">
    <w:p w:rsidR="009F7325" w:rsidRDefault="009F7325" w:rsidP="00C0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14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B329A" w:rsidRDefault="00DB329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E945DC" w:rsidRPr="00E945DC">
            <w:rPr>
              <w:b/>
              <w:noProof/>
            </w:rPr>
            <w:t>3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005E2" w:rsidRDefault="00C005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325" w:rsidRDefault="009F7325" w:rsidP="00C005E2">
      <w:pPr>
        <w:spacing w:after="0" w:line="240" w:lineRule="auto"/>
      </w:pPr>
      <w:r>
        <w:separator/>
      </w:r>
    </w:p>
  </w:footnote>
  <w:footnote w:type="continuationSeparator" w:id="1">
    <w:p w:rsidR="009F7325" w:rsidRDefault="009F7325" w:rsidP="00C0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C1E"/>
    <w:multiLevelType w:val="hybridMultilevel"/>
    <w:tmpl w:val="8E1E7E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DE7C55"/>
    <w:multiLevelType w:val="hybridMultilevel"/>
    <w:tmpl w:val="8E1C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845FA"/>
    <w:multiLevelType w:val="hybridMultilevel"/>
    <w:tmpl w:val="D8306BDE"/>
    <w:lvl w:ilvl="0" w:tplc="478C423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647FF"/>
    <w:multiLevelType w:val="hybridMultilevel"/>
    <w:tmpl w:val="81F89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3A2791"/>
    <w:multiLevelType w:val="hybridMultilevel"/>
    <w:tmpl w:val="60D07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20B03"/>
    <w:multiLevelType w:val="hybridMultilevel"/>
    <w:tmpl w:val="399204AE"/>
    <w:lvl w:ilvl="0" w:tplc="2DB60BC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C928BB"/>
    <w:multiLevelType w:val="hybridMultilevel"/>
    <w:tmpl w:val="9E0CCD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4F0B69"/>
    <w:multiLevelType w:val="hybridMultilevel"/>
    <w:tmpl w:val="09488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A0FE0"/>
    <w:multiLevelType w:val="hybridMultilevel"/>
    <w:tmpl w:val="3A2AA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9E8"/>
    <w:rsid w:val="00032CB8"/>
    <w:rsid w:val="001204BC"/>
    <w:rsid w:val="00187107"/>
    <w:rsid w:val="00212AF9"/>
    <w:rsid w:val="00347B79"/>
    <w:rsid w:val="00365979"/>
    <w:rsid w:val="003A1EA8"/>
    <w:rsid w:val="005268EF"/>
    <w:rsid w:val="005B5590"/>
    <w:rsid w:val="0073395A"/>
    <w:rsid w:val="00775AA9"/>
    <w:rsid w:val="00781892"/>
    <w:rsid w:val="00876CBF"/>
    <w:rsid w:val="009F7325"/>
    <w:rsid w:val="00B25EFB"/>
    <w:rsid w:val="00BC012E"/>
    <w:rsid w:val="00BC044E"/>
    <w:rsid w:val="00BC29E8"/>
    <w:rsid w:val="00BF085B"/>
    <w:rsid w:val="00C005E2"/>
    <w:rsid w:val="00C41D83"/>
    <w:rsid w:val="00C96FA0"/>
    <w:rsid w:val="00DB329A"/>
    <w:rsid w:val="00DC29E9"/>
    <w:rsid w:val="00E945DC"/>
    <w:rsid w:val="00F206D7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85B"/>
  </w:style>
  <w:style w:type="paragraph" w:styleId="Heading1">
    <w:name w:val="heading 1"/>
    <w:basedOn w:val="Normal"/>
    <w:next w:val="Normal"/>
    <w:link w:val="Heading1Char"/>
    <w:qFormat/>
    <w:rsid w:val="00C96F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96F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9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96FA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96FA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C96F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96FA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0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05E2"/>
  </w:style>
  <w:style w:type="paragraph" w:styleId="Footer">
    <w:name w:val="footer"/>
    <w:basedOn w:val="Normal"/>
    <w:link w:val="FooterChar"/>
    <w:uiPriority w:val="99"/>
    <w:unhideWhenUsed/>
    <w:rsid w:val="00C00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5E2"/>
  </w:style>
  <w:style w:type="table" w:styleId="TableGrid">
    <w:name w:val="Table Grid"/>
    <w:basedOn w:val="TableNormal"/>
    <w:uiPriority w:val="59"/>
    <w:rsid w:val="00781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15A05"/>
    <w:rsid w:val="00115A05"/>
    <w:rsid w:val="00A9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A8313BE2694B6BA1017357626C801A">
    <w:name w:val="4AA8313BE2694B6BA1017357626C801A"/>
    <w:rsid w:val="00115A05"/>
  </w:style>
  <w:style w:type="paragraph" w:customStyle="1" w:styleId="3DE94CCF8F344B0E8F5A05849E48AF25">
    <w:name w:val="3DE94CCF8F344B0E8F5A05849E48AF25"/>
    <w:rsid w:val="00115A05"/>
  </w:style>
  <w:style w:type="paragraph" w:customStyle="1" w:styleId="7583123D4FB14DE9B81B27AFA988E70D">
    <w:name w:val="7583123D4FB14DE9B81B27AFA988E70D"/>
    <w:rsid w:val="00115A05"/>
  </w:style>
  <w:style w:type="paragraph" w:customStyle="1" w:styleId="8922A34DFC654A7AB5739BBCBB2FBDBC">
    <w:name w:val="8922A34DFC654A7AB5739BBCBB2FBDBC"/>
    <w:rsid w:val="00115A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UNS</cp:lastModifiedBy>
  <cp:revision>6</cp:revision>
  <cp:lastPrinted>2014-12-19T07:59:00Z</cp:lastPrinted>
  <dcterms:created xsi:type="dcterms:W3CDTF">2014-12-19T06:01:00Z</dcterms:created>
  <dcterms:modified xsi:type="dcterms:W3CDTF">2014-12-19T08:03:00Z</dcterms:modified>
</cp:coreProperties>
</file>